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兰州市中小微企业划型证明申请承诺书</w:t>
      </w: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ascii="仿宋_GB2312" w:eastAsia="仿宋_GB2312"/>
          <w:sz w:val="32"/>
          <w:szCs w:val="32"/>
          <w:u w:val="single"/>
        </w:rPr>
        <w:t xml:space="preserve">               (</w:t>
      </w:r>
      <w:r>
        <w:rPr>
          <w:rFonts w:hint="eastAsia" w:ascii="仿宋_GB2312" w:eastAsia="仿宋_GB2312"/>
          <w:sz w:val="32"/>
          <w:szCs w:val="32"/>
        </w:rPr>
        <w:t>公司全称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谨就兰州市中小微企业划型证明申请，做出以下承诺：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保证所提交的申请文件和资料真实、准确、有效，无任何隐瞒和虚假，如有隐瞒或虚假，自愿承担由此产生的法律责任和后果，并同意有关部门对外公开本单位的违规信息；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保证配合相关部门工作要求，按期提供企业相关信息和统计数据。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297F"/>
    <w:rsid w:val="5B1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2020-11-13T06:45:00Z</dcterms:created>
  <dc:creator>Lri.Lancer</dc:creator>
  <cp:lastModifiedBy>Lri.Lancer</cp:lastModifiedBy>
  <dcterms:modified xsi:type="dcterms:W3CDTF">2020-11-13T06:51:13Z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